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557" w:rsidRPr="00902557" w:rsidRDefault="00902557" w:rsidP="00902557">
      <w:pPr>
        <w:spacing w:before="100" w:beforeAutospacing="1" w:after="100" w:afterAutospacing="1" w:line="240" w:lineRule="auto"/>
        <w:rPr>
          <w:rFonts w:ascii="Times New Roman" w:eastAsia="Times New Roman" w:hAnsi="Times New Roman" w:cs="Times New Roman"/>
          <w:sz w:val="24"/>
          <w:szCs w:val="24"/>
          <w:lang w:val="ru-RU"/>
        </w:rPr>
      </w:pPr>
      <w:r w:rsidRPr="00902557">
        <w:rPr>
          <w:rFonts w:ascii="Times New Roman" w:eastAsia="Times New Roman" w:hAnsi="Times New Roman" w:cs="Times New Roman"/>
          <w:b/>
          <w:bCs/>
          <w:sz w:val="24"/>
          <w:szCs w:val="24"/>
          <w:lang w:val="ru-RU"/>
        </w:rPr>
        <w:t>Заголовок работы на языке оригинала (турецкий/английский)</w:t>
      </w:r>
      <w:r w:rsidRPr="00902557">
        <w:rPr>
          <w:rFonts w:ascii="Times New Roman" w:eastAsia="Times New Roman" w:hAnsi="Times New Roman" w:cs="Times New Roman"/>
          <w:sz w:val="24"/>
          <w:szCs w:val="24"/>
          <w:lang w:val="ru-RU"/>
        </w:rPr>
        <w:br/>
        <w:t xml:space="preserve">(Жирный шрифт, 15 </w:t>
      </w:r>
      <w:proofErr w:type="spellStart"/>
      <w:r w:rsidRPr="00902557">
        <w:rPr>
          <w:rFonts w:ascii="Times New Roman" w:eastAsia="Times New Roman" w:hAnsi="Times New Roman" w:cs="Times New Roman"/>
          <w:sz w:val="24"/>
          <w:szCs w:val="24"/>
        </w:rPr>
        <w:t>pt</w:t>
      </w:r>
      <w:proofErr w:type="spellEnd"/>
      <w:r w:rsidRPr="00902557">
        <w:rPr>
          <w:rFonts w:ascii="Times New Roman" w:eastAsia="Times New Roman" w:hAnsi="Times New Roman" w:cs="Times New Roman"/>
          <w:sz w:val="24"/>
          <w:szCs w:val="24"/>
          <w:lang w:val="ru-RU"/>
        </w:rPr>
        <w:t>, Первая буква каждого слова с заглавной)</w:t>
      </w:r>
    </w:p>
    <w:p w:rsidR="00902557" w:rsidRPr="00902557" w:rsidRDefault="00902557" w:rsidP="00902557">
      <w:pPr>
        <w:spacing w:before="100" w:beforeAutospacing="1" w:after="100" w:afterAutospacing="1" w:line="240" w:lineRule="auto"/>
        <w:rPr>
          <w:rFonts w:ascii="Times New Roman" w:eastAsia="Times New Roman" w:hAnsi="Times New Roman" w:cs="Times New Roman"/>
          <w:sz w:val="24"/>
          <w:szCs w:val="24"/>
          <w:lang w:val="ru-RU"/>
        </w:rPr>
      </w:pPr>
      <w:r w:rsidRPr="00902557">
        <w:rPr>
          <w:rFonts w:ascii="Times New Roman" w:eastAsia="Times New Roman" w:hAnsi="Times New Roman" w:cs="Times New Roman"/>
          <w:sz w:val="24"/>
          <w:szCs w:val="24"/>
          <w:lang w:val="ru-RU"/>
        </w:rPr>
        <w:t>Заголовок работы на другом языке (английский/турецкий)</w:t>
      </w:r>
      <w:r w:rsidRPr="00902557">
        <w:rPr>
          <w:rFonts w:ascii="Times New Roman" w:eastAsia="Times New Roman" w:hAnsi="Times New Roman" w:cs="Times New Roman"/>
          <w:sz w:val="24"/>
          <w:szCs w:val="24"/>
          <w:lang w:val="ru-RU"/>
        </w:rPr>
        <w:br/>
        <w:t xml:space="preserve">(Обычный шрифт, курсив, 12 </w:t>
      </w:r>
      <w:proofErr w:type="spellStart"/>
      <w:r w:rsidRPr="00902557">
        <w:rPr>
          <w:rFonts w:ascii="Times New Roman" w:eastAsia="Times New Roman" w:hAnsi="Times New Roman" w:cs="Times New Roman"/>
          <w:sz w:val="24"/>
          <w:szCs w:val="24"/>
        </w:rPr>
        <w:t>pt</w:t>
      </w:r>
      <w:proofErr w:type="spellEnd"/>
      <w:r w:rsidRPr="00902557">
        <w:rPr>
          <w:rFonts w:ascii="Times New Roman" w:eastAsia="Times New Roman" w:hAnsi="Times New Roman" w:cs="Times New Roman"/>
          <w:sz w:val="24"/>
          <w:szCs w:val="24"/>
          <w:lang w:val="ru-RU"/>
        </w:rPr>
        <w:t>, Первая буква каждого слова с заглавной)</w:t>
      </w:r>
    </w:p>
    <w:p w:rsidR="00902557" w:rsidRDefault="00902557" w:rsidP="00902557">
      <w:pPr>
        <w:spacing w:before="100" w:beforeAutospacing="1" w:after="100" w:afterAutospacing="1" w:line="240" w:lineRule="auto"/>
        <w:rPr>
          <w:rFonts w:ascii="Times New Roman" w:eastAsia="Times New Roman" w:hAnsi="Times New Roman" w:cs="Times New Roman"/>
          <w:sz w:val="24"/>
          <w:szCs w:val="24"/>
          <w:lang w:val="ru-RU"/>
        </w:rPr>
      </w:pPr>
      <w:r w:rsidRPr="00902557">
        <w:rPr>
          <w:rFonts w:ascii="Times New Roman" w:eastAsia="Times New Roman" w:hAnsi="Times New Roman" w:cs="Times New Roman"/>
          <w:sz w:val="24"/>
          <w:szCs w:val="24"/>
          <w:lang w:val="ru-RU"/>
        </w:rPr>
        <w:t>Автор 1</w:t>
      </w:r>
      <w:r w:rsidRPr="00902557">
        <w:rPr>
          <w:rFonts w:ascii="Times New Roman" w:eastAsia="Times New Roman" w:hAnsi="Times New Roman" w:cs="Times New Roman"/>
          <w:sz w:val="24"/>
          <w:szCs w:val="24"/>
          <w:lang w:val="ru-RU"/>
        </w:rPr>
        <w:br/>
        <w:t>Автор 2</w:t>
      </w:r>
      <w:r w:rsidRPr="00902557">
        <w:rPr>
          <w:rFonts w:ascii="Times New Roman" w:eastAsia="Times New Roman" w:hAnsi="Times New Roman" w:cs="Times New Roman"/>
          <w:sz w:val="24"/>
          <w:szCs w:val="24"/>
          <w:lang w:val="ru-RU"/>
        </w:rPr>
        <w:br/>
        <w:t>Автор 3</w:t>
      </w:r>
    </w:p>
    <w:p w:rsidR="00BE3045" w:rsidRDefault="00BE3045" w:rsidP="00BE3045">
      <w:pPr>
        <w:spacing w:before="100" w:beforeAutospacing="1" w:after="100" w:afterAutospacing="1" w:line="240" w:lineRule="auto"/>
        <w:jc w:val="right"/>
        <w:rPr>
          <w:rFonts w:ascii="Times New Roman" w:eastAsia="Times New Roman" w:hAnsi="Times New Roman" w:cs="Times New Roman"/>
          <w:sz w:val="24"/>
          <w:szCs w:val="24"/>
          <w:lang w:val="ru-RU"/>
        </w:rPr>
      </w:pPr>
      <w:bookmarkStart w:id="0" w:name="_GoBack"/>
      <w:r w:rsidRPr="00BE3045">
        <w:rPr>
          <w:rFonts w:ascii="Times New Roman" w:eastAsia="Times New Roman" w:hAnsi="Times New Roman" w:cs="Times New Roman"/>
          <w:sz w:val="24"/>
          <w:szCs w:val="24"/>
          <w:lang w:val="ru-RU"/>
        </w:rPr>
        <w:t xml:space="preserve">Место работы или место обучения и уровень образования, </w:t>
      </w:r>
    </w:p>
    <w:p w:rsidR="00BE3045" w:rsidRDefault="00BE3045" w:rsidP="00BE3045">
      <w:pPr>
        <w:spacing w:before="100" w:beforeAutospacing="1" w:after="100" w:afterAutospacing="1" w:line="240" w:lineRule="auto"/>
        <w:jc w:val="right"/>
        <w:rPr>
          <w:rFonts w:ascii="Times New Roman" w:eastAsia="Times New Roman" w:hAnsi="Times New Roman" w:cs="Times New Roman"/>
          <w:sz w:val="24"/>
          <w:szCs w:val="24"/>
          <w:lang w:val="ru-RU"/>
        </w:rPr>
      </w:pPr>
      <w:r w:rsidRPr="00BE3045">
        <w:rPr>
          <w:rFonts w:ascii="Times New Roman" w:eastAsia="Times New Roman" w:hAnsi="Times New Roman" w:cs="Times New Roman"/>
          <w:sz w:val="24"/>
          <w:szCs w:val="24"/>
          <w:lang w:val="ru-RU"/>
        </w:rPr>
        <w:t>адрес электронной почты,</w:t>
      </w:r>
    </w:p>
    <w:p w:rsidR="00BE3045" w:rsidRDefault="00BE3045" w:rsidP="00BE3045">
      <w:pPr>
        <w:spacing w:before="100" w:beforeAutospacing="1" w:after="100" w:afterAutospacing="1" w:line="240" w:lineRule="auto"/>
        <w:jc w:val="right"/>
        <w:rPr>
          <w:rFonts w:ascii="Times New Roman" w:eastAsia="Times New Roman" w:hAnsi="Times New Roman" w:cs="Times New Roman"/>
          <w:sz w:val="24"/>
          <w:szCs w:val="24"/>
          <w:lang w:val="ru-RU"/>
        </w:rPr>
      </w:pPr>
      <w:r w:rsidRPr="00BE3045">
        <w:rPr>
          <w:rFonts w:ascii="Times New Roman" w:eastAsia="Times New Roman" w:hAnsi="Times New Roman" w:cs="Times New Roman"/>
          <w:sz w:val="24"/>
          <w:szCs w:val="24"/>
          <w:lang w:val="ru-RU"/>
        </w:rPr>
        <w:t xml:space="preserve"> имя, фамилия и отчество,</w:t>
      </w:r>
    </w:p>
    <w:p w:rsidR="00BE3045" w:rsidRDefault="00BE3045" w:rsidP="00BE3045">
      <w:pPr>
        <w:spacing w:before="100" w:beforeAutospacing="1" w:after="100" w:afterAutospacing="1" w:line="240" w:lineRule="auto"/>
        <w:jc w:val="right"/>
        <w:rPr>
          <w:rFonts w:ascii="Times New Roman" w:eastAsia="Times New Roman" w:hAnsi="Times New Roman" w:cs="Times New Roman"/>
          <w:sz w:val="24"/>
          <w:szCs w:val="24"/>
          <w:lang w:val="ru-RU"/>
        </w:rPr>
      </w:pPr>
      <w:r w:rsidRPr="00BE3045">
        <w:rPr>
          <w:rFonts w:ascii="Times New Roman" w:eastAsia="Times New Roman" w:hAnsi="Times New Roman" w:cs="Times New Roman"/>
          <w:sz w:val="24"/>
          <w:szCs w:val="24"/>
          <w:lang w:val="ru-RU"/>
        </w:rPr>
        <w:t xml:space="preserve"> </w:t>
      </w:r>
      <w:r w:rsidRPr="00BE3045">
        <w:rPr>
          <w:rFonts w:ascii="Times New Roman" w:eastAsia="Times New Roman" w:hAnsi="Times New Roman" w:cs="Times New Roman"/>
          <w:sz w:val="24"/>
          <w:szCs w:val="24"/>
        </w:rPr>
        <w:t>ORCID</w:t>
      </w:r>
      <w:r w:rsidRPr="00BE3045">
        <w:rPr>
          <w:rFonts w:ascii="Times New Roman" w:eastAsia="Times New Roman" w:hAnsi="Times New Roman" w:cs="Times New Roman"/>
          <w:sz w:val="24"/>
          <w:szCs w:val="24"/>
          <w:lang w:val="ru-RU"/>
        </w:rPr>
        <w:t xml:space="preserve">-код, </w:t>
      </w:r>
    </w:p>
    <w:p w:rsidR="00BE3045" w:rsidRPr="00BE3045" w:rsidRDefault="00BE3045" w:rsidP="00BE3045">
      <w:pPr>
        <w:spacing w:before="100" w:beforeAutospacing="1" w:after="100" w:afterAutospacing="1" w:line="240" w:lineRule="auto"/>
        <w:jc w:val="right"/>
        <w:rPr>
          <w:rFonts w:ascii="Times New Roman" w:eastAsia="Times New Roman" w:hAnsi="Times New Roman" w:cs="Times New Roman"/>
          <w:sz w:val="24"/>
          <w:szCs w:val="24"/>
          <w:lang w:val="ru-RU"/>
        </w:rPr>
      </w:pPr>
      <w:r w:rsidRPr="00BE3045">
        <w:rPr>
          <w:rFonts w:ascii="Times New Roman" w:eastAsia="Times New Roman" w:hAnsi="Times New Roman" w:cs="Times New Roman"/>
          <w:sz w:val="24"/>
          <w:szCs w:val="24"/>
          <w:lang w:val="ru-RU"/>
        </w:rPr>
        <w:t>номер телефона.</w:t>
      </w:r>
    </w:p>
    <w:bookmarkEnd w:id="0"/>
    <w:p w:rsidR="00BE3045" w:rsidRPr="00902557" w:rsidRDefault="00BE3045" w:rsidP="00902557">
      <w:pPr>
        <w:spacing w:before="100" w:beforeAutospacing="1" w:after="100" w:afterAutospacing="1" w:line="240" w:lineRule="auto"/>
        <w:rPr>
          <w:rFonts w:ascii="Times New Roman" w:eastAsia="Times New Roman" w:hAnsi="Times New Roman" w:cs="Times New Roman"/>
          <w:sz w:val="24"/>
          <w:szCs w:val="24"/>
          <w:lang w:val="ru-RU"/>
        </w:rPr>
      </w:pPr>
    </w:p>
    <w:p w:rsidR="00902557" w:rsidRPr="00902557" w:rsidRDefault="00902557" w:rsidP="00902557">
      <w:pPr>
        <w:spacing w:before="100" w:beforeAutospacing="1" w:after="100" w:afterAutospacing="1" w:line="240" w:lineRule="auto"/>
        <w:jc w:val="both"/>
        <w:rPr>
          <w:rFonts w:ascii="Times New Roman" w:eastAsia="Times New Roman" w:hAnsi="Times New Roman" w:cs="Times New Roman"/>
          <w:sz w:val="24"/>
          <w:szCs w:val="24"/>
          <w:lang w:val="ru-RU"/>
        </w:rPr>
      </w:pPr>
      <w:r w:rsidRPr="00902557">
        <w:rPr>
          <w:rFonts w:ascii="Times New Roman" w:eastAsia="Times New Roman" w:hAnsi="Times New Roman" w:cs="Times New Roman"/>
          <w:b/>
          <w:bCs/>
          <w:sz w:val="24"/>
          <w:szCs w:val="24"/>
          <w:lang w:val="ru-RU"/>
        </w:rPr>
        <w:t>АННОТАЦИЯ</w:t>
      </w:r>
    </w:p>
    <w:p w:rsidR="00902557" w:rsidRPr="00902557" w:rsidRDefault="00902557" w:rsidP="00902557">
      <w:pPr>
        <w:spacing w:before="100" w:beforeAutospacing="1" w:after="100" w:afterAutospacing="1" w:line="240" w:lineRule="auto"/>
        <w:jc w:val="both"/>
        <w:rPr>
          <w:rFonts w:ascii="Times New Roman" w:eastAsia="Times New Roman" w:hAnsi="Times New Roman" w:cs="Times New Roman"/>
          <w:sz w:val="24"/>
          <w:szCs w:val="24"/>
          <w:lang w:val="ru-RU"/>
        </w:rPr>
      </w:pPr>
      <w:r w:rsidRPr="00902557">
        <w:rPr>
          <w:rFonts w:ascii="Times New Roman" w:eastAsia="Times New Roman" w:hAnsi="Times New Roman" w:cs="Times New Roman"/>
          <w:sz w:val="24"/>
          <w:szCs w:val="24"/>
          <w:lang w:val="ru-RU"/>
        </w:rPr>
        <w:t xml:space="preserve">Раздел аннотации должен быть подготовлен на турецком языке и составлять от 120 до 250 слов. В конце аннотации должны быть указаны от 3 до 5 «ключевых слов», соответствующих содержанию работы. Раздел </w:t>
      </w:r>
      <w:r w:rsidRPr="00902557">
        <w:rPr>
          <w:rFonts w:ascii="Times New Roman" w:eastAsia="Times New Roman" w:hAnsi="Times New Roman" w:cs="Times New Roman"/>
          <w:b/>
          <w:bCs/>
          <w:sz w:val="24"/>
          <w:szCs w:val="24"/>
        </w:rPr>
        <w:t>ABSTRACT</w:t>
      </w:r>
      <w:r w:rsidRPr="00902557">
        <w:rPr>
          <w:rFonts w:ascii="Times New Roman" w:eastAsia="Times New Roman" w:hAnsi="Times New Roman" w:cs="Times New Roman"/>
          <w:sz w:val="24"/>
          <w:szCs w:val="24"/>
          <w:lang w:val="ru-RU"/>
        </w:rPr>
        <w:t xml:space="preserve"> должен представлять собой перевод турецкой аннотации и ключевых слов на английский язык. Заголовки </w:t>
      </w:r>
      <w:r w:rsidRPr="00902557">
        <w:rPr>
          <w:rFonts w:ascii="Times New Roman" w:eastAsia="Times New Roman" w:hAnsi="Times New Roman" w:cs="Times New Roman"/>
          <w:b/>
          <w:bCs/>
          <w:sz w:val="24"/>
          <w:szCs w:val="24"/>
          <w:lang w:val="ru-RU"/>
        </w:rPr>
        <w:t>АННОТАЦИЯ</w:t>
      </w:r>
      <w:r w:rsidRPr="00902557">
        <w:rPr>
          <w:rFonts w:ascii="Times New Roman" w:eastAsia="Times New Roman" w:hAnsi="Times New Roman" w:cs="Times New Roman"/>
          <w:sz w:val="24"/>
          <w:szCs w:val="24"/>
          <w:lang w:val="ru-RU"/>
        </w:rPr>
        <w:t xml:space="preserve"> и </w:t>
      </w:r>
      <w:r w:rsidRPr="00902557">
        <w:rPr>
          <w:rFonts w:ascii="Times New Roman" w:eastAsia="Times New Roman" w:hAnsi="Times New Roman" w:cs="Times New Roman"/>
          <w:b/>
          <w:bCs/>
          <w:sz w:val="24"/>
          <w:szCs w:val="24"/>
        </w:rPr>
        <w:t>ABSTRACT</w:t>
      </w:r>
      <w:r w:rsidRPr="00902557">
        <w:rPr>
          <w:rFonts w:ascii="Times New Roman" w:eastAsia="Times New Roman" w:hAnsi="Times New Roman" w:cs="Times New Roman"/>
          <w:sz w:val="24"/>
          <w:szCs w:val="24"/>
          <w:lang w:val="ru-RU"/>
        </w:rPr>
        <w:t xml:space="preserve"> оформляются прописными буквами, жирным шрифтом, с абзацными отступами по 6 пт до и после текста. Аннотации на турецком и английском языках вместе с заголовками оформляются без абзацного отступа, с выравниванием по ширине и размером шрифта 10 </w:t>
      </w:r>
      <w:proofErr w:type="spellStart"/>
      <w:r w:rsidRPr="00902557">
        <w:rPr>
          <w:rFonts w:ascii="Times New Roman" w:eastAsia="Times New Roman" w:hAnsi="Times New Roman" w:cs="Times New Roman"/>
          <w:sz w:val="24"/>
          <w:szCs w:val="24"/>
        </w:rPr>
        <w:t>pt</w:t>
      </w:r>
      <w:proofErr w:type="spellEnd"/>
      <w:r w:rsidRPr="00902557">
        <w:rPr>
          <w:rFonts w:ascii="Times New Roman" w:eastAsia="Times New Roman" w:hAnsi="Times New Roman" w:cs="Times New Roman"/>
          <w:sz w:val="24"/>
          <w:szCs w:val="24"/>
          <w:lang w:val="ru-RU"/>
        </w:rPr>
        <w:t>.</w:t>
      </w:r>
    </w:p>
    <w:p w:rsidR="00902557" w:rsidRPr="00902557" w:rsidRDefault="00902557" w:rsidP="00902557">
      <w:pPr>
        <w:spacing w:before="100" w:beforeAutospacing="1" w:after="100" w:afterAutospacing="1" w:line="240" w:lineRule="auto"/>
        <w:jc w:val="both"/>
        <w:rPr>
          <w:rFonts w:ascii="Times New Roman" w:eastAsia="Times New Roman" w:hAnsi="Times New Roman" w:cs="Times New Roman"/>
          <w:sz w:val="24"/>
          <w:szCs w:val="24"/>
          <w:lang w:val="ru-RU"/>
        </w:rPr>
      </w:pPr>
      <w:r w:rsidRPr="00902557">
        <w:rPr>
          <w:rFonts w:ascii="Times New Roman" w:eastAsia="Times New Roman" w:hAnsi="Times New Roman" w:cs="Times New Roman"/>
          <w:sz w:val="24"/>
          <w:szCs w:val="24"/>
          <w:lang w:val="ru-RU"/>
        </w:rPr>
        <w:t xml:space="preserve">Содержательно </w:t>
      </w:r>
      <w:r w:rsidRPr="00902557">
        <w:rPr>
          <w:rFonts w:ascii="Times New Roman" w:eastAsia="Times New Roman" w:hAnsi="Times New Roman" w:cs="Times New Roman"/>
          <w:b/>
          <w:bCs/>
          <w:sz w:val="24"/>
          <w:szCs w:val="24"/>
          <w:lang w:val="ru-RU"/>
        </w:rPr>
        <w:t>АННОТАЦИЯ</w:t>
      </w:r>
      <w:r w:rsidRPr="00902557">
        <w:rPr>
          <w:rFonts w:ascii="Times New Roman" w:eastAsia="Times New Roman" w:hAnsi="Times New Roman" w:cs="Times New Roman"/>
          <w:sz w:val="24"/>
          <w:szCs w:val="24"/>
          <w:lang w:val="ru-RU"/>
        </w:rPr>
        <w:t xml:space="preserve"> должна быть изложена в следующей последовательности: </w:t>
      </w:r>
      <w:r w:rsidRPr="00902557">
        <w:rPr>
          <w:rFonts w:ascii="Times New Roman" w:eastAsia="Times New Roman" w:hAnsi="Times New Roman" w:cs="Times New Roman"/>
          <w:i/>
          <w:iCs/>
          <w:sz w:val="24"/>
          <w:szCs w:val="24"/>
          <w:lang w:val="ru-RU"/>
        </w:rPr>
        <w:t>тема исследования, цель/значимость, методология и основные результаты</w:t>
      </w:r>
      <w:r w:rsidRPr="00902557">
        <w:rPr>
          <w:rFonts w:ascii="Times New Roman" w:eastAsia="Times New Roman" w:hAnsi="Times New Roman" w:cs="Times New Roman"/>
          <w:sz w:val="24"/>
          <w:szCs w:val="24"/>
          <w:lang w:val="ru-RU"/>
        </w:rPr>
        <w:t xml:space="preserve">. В тексте аннотации не допускается использование формулировок, относящихся к разделу </w:t>
      </w:r>
      <w:r w:rsidRPr="00902557">
        <w:rPr>
          <w:rFonts w:ascii="Times New Roman" w:eastAsia="Times New Roman" w:hAnsi="Times New Roman" w:cs="Times New Roman"/>
          <w:b/>
          <w:bCs/>
          <w:sz w:val="24"/>
          <w:szCs w:val="24"/>
          <w:lang w:val="ru-RU"/>
        </w:rPr>
        <w:t>ВВЕДЕНИЕ</w:t>
      </w:r>
      <w:r w:rsidRPr="00902557">
        <w:rPr>
          <w:rFonts w:ascii="Times New Roman" w:eastAsia="Times New Roman" w:hAnsi="Times New Roman" w:cs="Times New Roman"/>
          <w:sz w:val="24"/>
          <w:szCs w:val="24"/>
          <w:lang w:val="ru-RU"/>
        </w:rPr>
        <w:t>. Также не допускается включение определений, утверждений, ссылок и т.п.</w:t>
      </w:r>
    </w:p>
    <w:p w:rsidR="00902557" w:rsidRPr="00902557" w:rsidRDefault="00902557" w:rsidP="00902557">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902557">
        <w:rPr>
          <w:rFonts w:ascii="Times New Roman" w:eastAsia="Times New Roman" w:hAnsi="Times New Roman" w:cs="Times New Roman"/>
          <w:sz w:val="24"/>
          <w:szCs w:val="24"/>
        </w:rPr>
        <w:t>Ключевые</w:t>
      </w:r>
      <w:proofErr w:type="spellEnd"/>
      <w:r w:rsidRPr="00902557">
        <w:rPr>
          <w:rFonts w:ascii="Times New Roman" w:eastAsia="Times New Roman" w:hAnsi="Times New Roman" w:cs="Times New Roman"/>
          <w:sz w:val="24"/>
          <w:szCs w:val="24"/>
        </w:rPr>
        <w:t xml:space="preserve"> </w:t>
      </w:r>
      <w:proofErr w:type="spellStart"/>
      <w:r w:rsidRPr="00902557">
        <w:rPr>
          <w:rFonts w:ascii="Times New Roman" w:eastAsia="Times New Roman" w:hAnsi="Times New Roman" w:cs="Times New Roman"/>
          <w:sz w:val="24"/>
          <w:szCs w:val="24"/>
        </w:rPr>
        <w:t>слова</w:t>
      </w:r>
      <w:proofErr w:type="spellEnd"/>
      <w:r w:rsidRPr="00902557">
        <w:rPr>
          <w:rFonts w:ascii="Times New Roman" w:eastAsia="Times New Roman" w:hAnsi="Times New Roman" w:cs="Times New Roman"/>
          <w:sz w:val="24"/>
          <w:szCs w:val="24"/>
        </w:rPr>
        <w:t>: A1, A2, A3.</w:t>
      </w:r>
    </w:p>
    <w:p w:rsidR="00902557" w:rsidRPr="00902557" w:rsidRDefault="00902557" w:rsidP="00902557">
      <w:pPr>
        <w:spacing w:before="100" w:beforeAutospacing="1" w:after="100" w:afterAutospacing="1" w:line="240" w:lineRule="auto"/>
        <w:jc w:val="both"/>
        <w:rPr>
          <w:rFonts w:ascii="Times New Roman" w:eastAsia="Times New Roman" w:hAnsi="Times New Roman" w:cs="Times New Roman"/>
          <w:sz w:val="24"/>
          <w:szCs w:val="24"/>
        </w:rPr>
      </w:pPr>
      <w:r w:rsidRPr="00902557">
        <w:rPr>
          <w:rFonts w:ascii="Times New Roman" w:eastAsia="Times New Roman" w:hAnsi="Times New Roman" w:cs="Times New Roman"/>
          <w:b/>
          <w:bCs/>
          <w:sz w:val="24"/>
          <w:szCs w:val="24"/>
        </w:rPr>
        <w:t>ABSTRACT</w:t>
      </w:r>
    </w:p>
    <w:p w:rsidR="00902557" w:rsidRPr="00902557" w:rsidRDefault="00902557" w:rsidP="00902557">
      <w:pPr>
        <w:spacing w:before="100" w:beforeAutospacing="1" w:after="100" w:afterAutospacing="1" w:line="240" w:lineRule="auto"/>
        <w:jc w:val="both"/>
        <w:rPr>
          <w:rFonts w:ascii="Times New Roman" w:eastAsia="Times New Roman" w:hAnsi="Times New Roman" w:cs="Times New Roman"/>
          <w:sz w:val="24"/>
          <w:szCs w:val="24"/>
        </w:rPr>
      </w:pPr>
      <w:r w:rsidRPr="00902557">
        <w:rPr>
          <w:rFonts w:ascii="Times New Roman" w:eastAsia="Times New Roman" w:hAnsi="Times New Roman" w:cs="Times New Roman"/>
          <w:sz w:val="24"/>
          <w:szCs w:val="24"/>
        </w:rPr>
        <w:t xml:space="preserve">The abstract should be between 120 and 250 words in Turkish. There should be at least 3 and at most 5 keywords appropriate to the content at the end of the abstract. The ABSTRACT section should be prepared as the English translation of the Turkish abstract text and keywords. The headings “ABSTRACT” should be written in capital letters, bold, with 6 </w:t>
      </w:r>
      <w:proofErr w:type="spellStart"/>
      <w:r w:rsidRPr="00902557">
        <w:rPr>
          <w:rFonts w:ascii="Times New Roman" w:eastAsia="Times New Roman" w:hAnsi="Times New Roman" w:cs="Times New Roman"/>
          <w:sz w:val="24"/>
          <w:szCs w:val="24"/>
        </w:rPr>
        <w:t>pt</w:t>
      </w:r>
      <w:proofErr w:type="spellEnd"/>
      <w:r w:rsidRPr="00902557">
        <w:rPr>
          <w:rFonts w:ascii="Times New Roman" w:eastAsia="Times New Roman" w:hAnsi="Times New Roman" w:cs="Times New Roman"/>
          <w:sz w:val="24"/>
          <w:szCs w:val="24"/>
        </w:rPr>
        <w:t xml:space="preserve"> paragraph spacing </w:t>
      </w:r>
      <w:r w:rsidRPr="00902557">
        <w:rPr>
          <w:rFonts w:ascii="Times New Roman" w:eastAsia="Times New Roman" w:hAnsi="Times New Roman" w:cs="Times New Roman"/>
          <w:sz w:val="24"/>
          <w:szCs w:val="24"/>
        </w:rPr>
        <w:lastRenderedPageBreak/>
        <w:t xml:space="preserve">before and after. Turkish and English abstracts should be formatted without paragraph indentation, justified, and in 10 </w:t>
      </w:r>
      <w:proofErr w:type="spellStart"/>
      <w:r w:rsidRPr="00902557">
        <w:rPr>
          <w:rFonts w:ascii="Times New Roman" w:eastAsia="Times New Roman" w:hAnsi="Times New Roman" w:cs="Times New Roman"/>
          <w:sz w:val="24"/>
          <w:szCs w:val="24"/>
        </w:rPr>
        <w:t>pt</w:t>
      </w:r>
      <w:proofErr w:type="spellEnd"/>
      <w:r w:rsidRPr="00902557">
        <w:rPr>
          <w:rFonts w:ascii="Times New Roman" w:eastAsia="Times New Roman" w:hAnsi="Times New Roman" w:cs="Times New Roman"/>
          <w:sz w:val="24"/>
          <w:szCs w:val="24"/>
        </w:rPr>
        <w:t xml:space="preserve"> font size. The abstract should present the subject, purpose/importance, method, and main results of the study. Expressions appropriate to the INTRODUCTION section should not be used. Definitions, claims, and references should not be included.</w:t>
      </w:r>
    </w:p>
    <w:p w:rsidR="00902557" w:rsidRPr="00902557" w:rsidRDefault="00902557" w:rsidP="00902557">
      <w:pPr>
        <w:spacing w:before="100" w:beforeAutospacing="1" w:after="100" w:afterAutospacing="1" w:line="240" w:lineRule="auto"/>
        <w:jc w:val="both"/>
        <w:rPr>
          <w:rFonts w:ascii="Times New Roman" w:eastAsia="Times New Roman" w:hAnsi="Times New Roman" w:cs="Times New Roman"/>
          <w:sz w:val="24"/>
          <w:szCs w:val="24"/>
        </w:rPr>
      </w:pPr>
      <w:r w:rsidRPr="00902557">
        <w:rPr>
          <w:rFonts w:ascii="Times New Roman" w:eastAsia="Times New Roman" w:hAnsi="Times New Roman" w:cs="Times New Roman"/>
          <w:sz w:val="24"/>
          <w:szCs w:val="24"/>
        </w:rPr>
        <w:t>Key Words: A1, A2, A3</w:t>
      </w:r>
    </w:p>
    <w:p w:rsidR="00902557" w:rsidRPr="00902557" w:rsidRDefault="00902557" w:rsidP="00902557">
      <w:pPr>
        <w:spacing w:before="100" w:beforeAutospacing="1" w:after="100" w:afterAutospacing="1" w:line="240" w:lineRule="auto"/>
        <w:jc w:val="both"/>
        <w:outlineLvl w:val="2"/>
        <w:rPr>
          <w:rFonts w:ascii="Times New Roman" w:eastAsia="Times New Roman" w:hAnsi="Times New Roman" w:cs="Times New Roman"/>
          <w:b/>
          <w:bCs/>
          <w:sz w:val="27"/>
          <w:szCs w:val="27"/>
          <w:lang w:val="ru-RU"/>
        </w:rPr>
      </w:pPr>
      <w:r w:rsidRPr="00902557">
        <w:rPr>
          <w:rFonts w:ascii="Times New Roman" w:eastAsia="Times New Roman" w:hAnsi="Times New Roman" w:cs="Times New Roman"/>
          <w:b/>
          <w:bCs/>
          <w:sz w:val="27"/>
          <w:szCs w:val="27"/>
          <w:lang w:val="ru-RU"/>
        </w:rPr>
        <w:t>1. ВВЕДЕНИЕ</w:t>
      </w:r>
    </w:p>
    <w:p w:rsidR="00902557" w:rsidRPr="00902557" w:rsidRDefault="00902557" w:rsidP="00902557">
      <w:pPr>
        <w:spacing w:before="100" w:beforeAutospacing="1" w:after="100" w:afterAutospacing="1" w:line="240" w:lineRule="auto"/>
        <w:jc w:val="both"/>
        <w:rPr>
          <w:rFonts w:ascii="Times New Roman" w:eastAsia="Times New Roman" w:hAnsi="Times New Roman" w:cs="Times New Roman"/>
          <w:sz w:val="24"/>
          <w:szCs w:val="24"/>
          <w:lang w:val="ru-RU"/>
        </w:rPr>
      </w:pPr>
      <w:r w:rsidRPr="00902557">
        <w:rPr>
          <w:rFonts w:ascii="Times New Roman" w:eastAsia="Times New Roman" w:hAnsi="Times New Roman" w:cs="Times New Roman"/>
          <w:sz w:val="24"/>
          <w:szCs w:val="24"/>
          <w:lang w:val="ru-RU"/>
        </w:rPr>
        <w:t>При написании статьи необходимо использовать действующий шаблон журнала, не нарушая и не изменяя его формат. Обязательным является соблюдение правил оформления, размещённых на официальном сайте симпозиума. Особое внимание со стороны организационного комитета уделяется способу оформления ссылок в тексте и составлению списка литературы. Работы, не соответствующие правилам оформления симпозиума, не размещённые в шаблоне доклада и выполненные без должного внимания к указанным требованиям, к оцениванию не допускаются.</w:t>
      </w:r>
    </w:p>
    <w:p w:rsidR="00902557" w:rsidRPr="00902557" w:rsidRDefault="00902557" w:rsidP="00902557">
      <w:pPr>
        <w:spacing w:before="100" w:beforeAutospacing="1" w:after="100" w:afterAutospacing="1" w:line="240" w:lineRule="auto"/>
        <w:jc w:val="both"/>
        <w:rPr>
          <w:rFonts w:ascii="Times New Roman" w:eastAsia="Times New Roman" w:hAnsi="Times New Roman" w:cs="Times New Roman"/>
          <w:sz w:val="24"/>
          <w:szCs w:val="24"/>
          <w:lang w:val="ru-RU"/>
        </w:rPr>
      </w:pPr>
      <w:r w:rsidRPr="00902557">
        <w:rPr>
          <w:rFonts w:ascii="Times New Roman" w:eastAsia="Times New Roman" w:hAnsi="Times New Roman" w:cs="Times New Roman"/>
          <w:sz w:val="24"/>
          <w:szCs w:val="24"/>
          <w:lang w:val="ru-RU"/>
        </w:rPr>
        <w:t xml:space="preserve">Последний абзац раздела </w:t>
      </w:r>
      <w:r w:rsidRPr="00902557">
        <w:rPr>
          <w:rFonts w:ascii="Times New Roman" w:eastAsia="Times New Roman" w:hAnsi="Times New Roman" w:cs="Times New Roman"/>
          <w:b/>
          <w:bCs/>
          <w:sz w:val="24"/>
          <w:szCs w:val="24"/>
          <w:lang w:val="ru-RU"/>
        </w:rPr>
        <w:t>ВВЕДЕНИЕ</w:t>
      </w:r>
      <w:r w:rsidRPr="00902557">
        <w:rPr>
          <w:rFonts w:ascii="Times New Roman" w:eastAsia="Times New Roman" w:hAnsi="Times New Roman" w:cs="Times New Roman"/>
          <w:sz w:val="24"/>
          <w:szCs w:val="24"/>
          <w:lang w:val="ru-RU"/>
        </w:rPr>
        <w:t xml:space="preserve"> должен содержать описание методологии, использованной при подготовке статьи. В данном разделе кратко излагаются рамки исследования, его отличия от аналогичных работ и вклад в существующую научную литературу. Использование подзаголовков в разделе </w:t>
      </w:r>
      <w:r w:rsidRPr="00902557">
        <w:rPr>
          <w:rFonts w:ascii="Times New Roman" w:eastAsia="Times New Roman" w:hAnsi="Times New Roman" w:cs="Times New Roman"/>
          <w:b/>
          <w:bCs/>
          <w:sz w:val="24"/>
          <w:szCs w:val="24"/>
          <w:lang w:val="ru-RU"/>
        </w:rPr>
        <w:t>ВВЕДЕНИЕ</w:t>
      </w:r>
      <w:r w:rsidRPr="00902557">
        <w:rPr>
          <w:rFonts w:ascii="Times New Roman" w:eastAsia="Times New Roman" w:hAnsi="Times New Roman" w:cs="Times New Roman"/>
          <w:sz w:val="24"/>
          <w:szCs w:val="24"/>
          <w:lang w:val="ru-RU"/>
        </w:rPr>
        <w:t xml:space="preserve"> не допускается.</w:t>
      </w:r>
    </w:p>
    <w:p w:rsidR="00902557" w:rsidRPr="00902557" w:rsidRDefault="00902557" w:rsidP="00902557">
      <w:pPr>
        <w:spacing w:before="100" w:beforeAutospacing="1" w:after="100" w:afterAutospacing="1" w:line="240" w:lineRule="auto"/>
        <w:jc w:val="both"/>
        <w:rPr>
          <w:rFonts w:ascii="Times New Roman" w:eastAsia="Times New Roman" w:hAnsi="Times New Roman" w:cs="Times New Roman"/>
          <w:sz w:val="24"/>
          <w:szCs w:val="24"/>
          <w:lang w:val="ru-RU"/>
        </w:rPr>
      </w:pPr>
      <w:r w:rsidRPr="00902557">
        <w:rPr>
          <w:rFonts w:ascii="Times New Roman" w:eastAsia="Times New Roman" w:hAnsi="Times New Roman" w:cs="Times New Roman"/>
          <w:sz w:val="24"/>
          <w:szCs w:val="24"/>
          <w:lang w:val="ru-RU"/>
        </w:rPr>
        <w:t>Пример оформления ссылок: (</w:t>
      </w:r>
      <w:r w:rsidRPr="00902557">
        <w:rPr>
          <w:rFonts w:ascii="Times New Roman" w:eastAsia="Times New Roman" w:hAnsi="Times New Roman" w:cs="Times New Roman"/>
          <w:sz w:val="24"/>
          <w:szCs w:val="24"/>
        </w:rPr>
        <w:t>Y</w:t>
      </w:r>
      <w:r w:rsidRPr="00902557">
        <w:rPr>
          <w:rFonts w:ascii="Times New Roman" w:eastAsia="Times New Roman" w:hAnsi="Times New Roman" w:cs="Times New Roman"/>
          <w:sz w:val="24"/>
          <w:szCs w:val="24"/>
          <w:lang w:val="ru-RU"/>
        </w:rPr>
        <w:t>ı</w:t>
      </w:r>
      <w:proofErr w:type="spellStart"/>
      <w:r w:rsidRPr="00902557">
        <w:rPr>
          <w:rFonts w:ascii="Times New Roman" w:eastAsia="Times New Roman" w:hAnsi="Times New Roman" w:cs="Times New Roman"/>
          <w:sz w:val="24"/>
          <w:szCs w:val="24"/>
        </w:rPr>
        <w:t>ld</w:t>
      </w:r>
      <w:proofErr w:type="spellEnd"/>
      <w:r w:rsidRPr="00902557">
        <w:rPr>
          <w:rFonts w:ascii="Times New Roman" w:eastAsia="Times New Roman" w:hAnsi="Times New Roman" w:cs="Times New Roman"/>
          <w:sz w:val="24"/>
          <w:szCs w:val="24"/>
          <w:lang w:val="ru-RU"/>
        </w:rPr>
        <w:t>ı</w:t>
      </w:r>
      <w:r w:rsidRPr="00902557">
        <w:rPr>
          <w:rFonts w:ascii="Times New Roman" w:eastAsia="Times New Roman" w:hAnsi="Times New Roman" w:cs="Times New Roman"/>
          <w:sz w:val="24"/>
          <w:szCs w:val="24"/>
        </w:rPr>
        <w:t>z</w:t>
      </w:r>
      <w:r w:rsidRPr="00902557">
        <w:rPr>
          <w:rFonts w:ascii="Times New Roman" w:eastAsia="Times New Roman" w:hAnsi="Times New Roman" w:cs="Times New Roman"/>
          <w:sz w:val="24"/>
          <w:szCs w:val="24"/>
          <w:lang w:val="ru-RU"/>
        </w:rPr>
        <w:t xml:space="preserve">, 2023:14–15; </w:t>
      </w:r>
      <w:r w:rsidRPr="00902557">
        <w:rPr>
          <w:rFonts w:ascii="Times New Roman" w:eastAsia="Times New Roman" w:hAnsi="Times New Roman" w:cs="Times New Roman"/>
          <w:sz w:val="24"/>
          <w:szCs w:val="24"/>
        </w:rPr>
        <w:t>Y</w:t>
      </w:r>
      <w:r w:rsidRPr="00902557">
        <w:rPr>
          <w:rFonts w:ascii="Times New Roman" w:eastAsia="Times New Roman" w:hAnsi="Times New Roman" w:cs="Times New Roman"/>
          <w:sz w:val="24"/>
          <w:szCs w:val="24"/>
          <w:lang w:val="ru-RU"/>
        </w:rPr>
        <w:t>ı</w:t>
      </w:r>
      <w:proofErr w:type="spellStart"/>
      <w:r w:rsidRPr="00902557">
        <w:rPr>
          <w:rFonts w:ascii="Times New Roman" w:eastAsia="Times New Roman" w:hAnsi="Times New Roman" w:cs="Times New Roman"/>
          <w:sz w:val="24"/>
          <w:szCs w:val="24"/>
        </w:rPr>
        <w:t>lmaz</w:t>
      </w:r>
      <w:proofErr w:type="spellEnd"/>
      <w:r w:rsidRPr="00902557">
        <w:rPr>
          <w:rFonts w:ascii="Times New Roman" w:eastAsia="Times New Roman" w:hAnsi="Times New Roman" w:cs="Times New Roman"/>
          <w:sz w:val="24"/>
          <w:szCs w:val="24"/>
          <w:lang w:val="ru-RU"/>
        </w:rPr>
        <w:t xml:space="preserve"> и </w:t>
      </w:r>
      <w:proofErr w:type="spellStart"/>
      <w:r w:rsidRPr="00902557">
        <w:rPr>
          <w:rFonts w:ascii="Times New Roman" w:eastAsia="Times New Roman" w:hAnsi="Times New Roman" w:cs="Times New Roman"/>
          <w:sz w:val="24"/>
          <w:szCs w:val="24"/>
        </w:rPr>
        <w:t>Demir</w:t>
      </w:r>
      <w:proofErr w:type="spellEnd"/>
      <w:r w:rsidRPr="00902557">
        <w:rPr>
          <w:rFonts w:ascii="Times New Roman" w:eastAsia="Times New Roman" w:hAnsi="Times New Roman" w:cs="Times New Roman"/>
          <w:sz w:val="24"/>
          <w:szCs w:val="24"/>
          <w:lang w:val="ru-RU"/>
        </w:rPr>
        <w:t xml:space="preserve">, 2024:48; </w:t>
      </w:r>
      <w:r w:rsidRPr="00902557">
        <w:rPr>
          <w:rFonts w:ascii="Times New Roman" w:eastAsia="Times New Roman" w:hAnsi="Times New Roman" w:cs="Times New Roman"/>
          <w:sz w:val="24"/>
          <w:szCs w:val="24"/>
        </w:rPr>
        <w:t>Y</w:t>
      </w:r>
      <w:r w:rsidRPr="00902557">
        <w:rPr>
          <w:rFonts w:ascii="Times New Roman" w:eastAsia="Times New Roman" w:hAnsi="Times New Roman" w:cs="Times New Roman"/>
          <w:sz w:val="24"/>
          <w:szCs w:val="24"/>
          <w:lang w:val="ru-RU"/>
        </w:rPr>
        <w:t>ı</w:t>
      </w:r>
      <w:proofErr w:type="spellStart"/>
      <w:r w:rsidRPr="00902557">
        <w:rPr>
          <w:rFonts w:ascii="Times New Roman" w:eastAsia="Times New Roman" w:hAnsi="Times New Roman" w:cs="Times New Roman"/>
          <w:sz w:val="24"/>
          <w:szCs w:val="24"/>
        </w:rPr>
        <w:t>ld</w:t>
      </w:r>
      <w:proofErr w:type="spellEnd"/>
      <w:r w:rsidRPr="00902557">
        <w:rPr>
          <w:rFonts w:ascii="Times New Roman" w:eastAsia="Times New Roman" w:hAnsi="Times New Roman" w:cs="Times New Roman"/>
          <w:sz w:val="24"/>
          <w:szCs w:val="24"/>
          <w:lang w:val="ru-RU"/>
        </w:rPr>
        <w:t>ı</w:t>
      </w:r>
      <w:r w:rsidRPr="00902557">
        <w:rPr>
          <w:rFonts w:ascii="Times New Roman" w:eastAsia="Times New Roman" w:hAnsi="Times New Roman" w:cs="Times New Roman"/>
          <w:sz w:val="24"/>
          <w:szCs w:val="24"/>
        </w:rPr>
        <w:t>r</w:t>
      </w:r>
      <w:r w:rsidRPr="00902557">
        <w:rPr>
          <w:rFonts w:ascii="Times New Roman" w:eastAsia="Times New Roman" w:hAnsi="Times New Roman" w:cs="Times New Roman"/>
          <w:sz w:val="24"/>
          <w:szCs w:val="24"/>
          <w:lang w:val="ru-RU"/>
        </w:rPr>
        <w:t>ı</w:t>
      </w:r>
      <w:r w:rsidRPr="00902557">
        <w:rPr>
          <w:rFonts w:ascii="Times New Roman" w:eastAsia="Times New Roman" w:hAnsi="Times New Roman" w:cs="Times New Roman"/>
          <w:sz w:val="24"/>
          <w:szCs w:val="24"/>
        </w:rPr>
        <w:t>m</w:t>
      </w:r>
      <w:r w:rsidRPr="00902557">
        <w:rPr>
          <w:rFonts w:ascii="Times New Roman" w:eastAsia="Times New Roman" w:hAnsi="Times New Roman" w:cs="Times New Roman"/>
          <w:sz w:val="24"/>
          <w:szCs w:val="24"/>
          <w:lang w:val="ru-RU"/>
        </w:rPr>
        <w:t xml:space="preserve"> и др., 2024:86).</w:t>
      </w:r>
    </w:p>
    <w:p w:rsidR="00902557" w:rsidRPr="00902557" w:rsidRDefault="00902557" w:rsidP="00902557">
      <w:pPr>
        <w:spacing w:before="100" w:beforeAutospacing="1" w:after="100" w:afterAutospacing="1" w:line="240" w:lineRule="auto"/>
        <w:jc w:val="both"/>
        <w:outlineLvl w:val="2"/>
        <w:rPr>
          <w:rFonts w:ascii="Times New Roman" w:eastAsia="Times New Roman" w:hAnsi="Times New Roman" w:cs="Times New Roman"/>
          <w:b/>
          <w:bCs/>
          <w:sz w:val="27"/>
          <w:szCs w:val="27"/>
          <w:lang w:val="ru-RU"/>
        </w:rPr>
      </w:pPr>
      <w:r w:rsidRPr="00902557">
        <w:rPr>
          <w:rFonts w:ascii="Times New Roman" w:eastAsia="Times New Roman" w:hAnsi="Times New Roman" w:cs="Times New Roman"/>
          <w:b/>
          <w:bCs/>
          <w:sz w:val="27"/>
          <w:szCs w:val="27"/>
          <w:lang w:val="ru-RU"/>
        </w:rPr>
        <w:t>2. ОСНОВНОЙ РАЗДЕЛ(Ы)</w:t>
      </w:r>
    </w:p>
    <w:p w:rsidR="00902557" w:rsidRPr="00902557" w:rsidRDefault="00902557" w:rsidP="00902557">
      <w:pPr>
        <w:spacing w:before="100" w:beforeAutospacing="1" w:after="100" w:afterAutospacing="1" w:line="240" w:lineRule="auto"/>
        <w:jc w:val="both"/>
        <w:rPr>
          <w:rFonts w:ascii="Times New Roman" w:eastAsia="Times New Roman" w:hAnsi="Times New Roman" w:cs="Times New Roman"/>
          <w:sz w:val="24"/>
          <w:szCs w:val="24"/>
          <w:lang w:val="ru-RU"/>
        </w:rPr>
      </w:pPr>
      <w:r w:rsidRPr="00902557">
        <w:rPr>
          <w:rFonts w:ascii="Times New Roman" w:eastAsia="Times New Roman" w:hAnsi="Times New Roman" w:cs="Times New Roman"/>
          <w:sz w:val="24"/>
          <w:szCs w:val="24"/>
          <w:lang w:val="ru-RU"/>
        </w:rPr>
        <w:t>В данном разделе, в зависимости от темы, цели и содержания исследования, как правило, излагаются концептуальные и теоретические положения, а также представляются основные теоретические элементы. При необходимости допускается использование подзаголовков. Количество основных и вспомогательных заголовков может варьироваться и увеличиваться в зависимости от потребностей исследования; каких-либо ограничений в этом отношении не установлено.</w:t>
      </w:r>
    </w:p>
    <w:p w:rsidR="00902557" w:rsidRPr="00902557" w:rsidRDefault="00902557" w:rsidP="00902557">
      <w:pPr>
        <w:spacing w:before="100" w:beforeAutospacing="1" w:after="100" w:afterAutospacing="1" w:line="240" w:lineRule="auto"/>
        <w:jc w:val="both"/>
        <w:outlineLvl w:val="3"/>
        <w:rPr>
          <w:rFonts w:ascii="Times New Roman" w:eastAsia="Times New Roman" w:hAnsi="Times New Roman" w:cs="Times New Roman"/>
          <w:b/>
          <w:bCs/>
          <w:sz w:val="24"/>
          <w:szCs w:val="24"/>
          <w:lang w:val="ru-RU"/>
        </w:rPr>
      </w:pPr>
      <w:r w:rsidRPr="00902557">
        <w:rPr>
          <w:rFonts w:ascii="Times New Roman" w:eastAsia="Times New Roman" w:hAnsi="Times New Roman" w:cs="Times New Roman"/>
          <w:b/>
          <w:bCs/>
          <w:sz w:val="24"/>
          <w:szCs w:val="24"/>
          <w:lang w:val="ru-RU"/>
        </w:rPr>
        <w:t>2.1. Подзаголовок(и)</w:t>
      </w:r>
    </w:p>
    <w:p w:rsidR="00902557" w:rsidRPr="00902557" w:rsidRDefault="00902557" w:rsidP="00902557">
      <w:pPr>
        <w:spacing w:before="100" w:beforeAutospacing="1" w:after="100" w:afterAutospacing="1" w:line="240" w:lineRule="auto"/>
        <w:jc w:val="both"/>
        <w:rPr>
          <w:rFonts w:ascii="Times New Roman" w:eastAsia="Times New Roman" w:hAnsi="Times New Roman" w:cs="Times New Roman"/>
          <w:sz w:val="24"/>
          <w:szCs w:val="24"/>
          <w:lang w:val="ru-RU"/>
        </w:rPr>
      </w:pPr>
      <w:r w:rsidRPr="00902557">
        <w:rPr>
          <w:rFonts w:ascii="Times New Roman" w:eastAsia="Times New Roman" w:hAnsi="Times New Roman" w:cs="Times New Roman"/>
          <w:sz w:val="24"/>
          <w:szCs w:val="24"/>
          <w:lang w:val="ru-RU"/>
        </w:rPr>
        <w:t>При необходимости к основным разделам могут добавляться подзаголовки. Использование только одного подзаголовка в рамках одного основного раздела не рекомендуется; целесообразнее открывать как минимум два подзаголовка одного уровня. Ни один основной или вспомогательный заголовок не должен начинаться с таблицы, рисунка, графика, изображения или сводки данных. После каждого заголовка, даже кратко, должно следовать пояснение. Аналогично, после визуальных материалов должно быть дано их объяснение. Не рекомендуется размещать визуальные материалы подряд без промежуточных пояснений. Данные правила также применимы к подзаголовкам более низкого уровня.</w:t>
      </w:r>
    </w:p>
    <w:p w:rsidR="00902557" w:rsidRPr="00902557" w:rsidRDefault="00902557" w:rsidP="00902557">
      <w:pPr>
        <w:spacing w:before="100" w:beforeAutospacing="1" w:after="100" w:afterAutospacing="1" w:line="240" w:lineRule="auto"/>
        <w:jc w:val="both"/>
        <w:outlineLvl w:val="2"/>
        <w:rPr>
          <w:rFonts w:ascii="Times New Roman" w:eastAsia="Times New Roman" w:hAnsi="Times New Roman" w:cs="Times New Roman"/>
          <w:b/>
          <w:bCs/>
          <w:sz w:val="27"/>
          <w:szCs w:val="27"/>
          <w:lang w:val="ru-RU"/>
        </w:rPr>
      </w:pPr>
      <w:r w:rsidRPr="00902557">
        <w:rPr>
          <w:rFonts w:ascii="Times New Roman" w:eastAsia="Times New Roman" w:hAnsi="Times New Roman" w:cs="Times New Roman"/>
          <w:b/>
          <w:bCs/>
          <w:sz w:val="27"/>
          <w:szCs w:val="27"/>
          <w:lang w:val="ru-RU"/>
        </w:rPr>
        <w:t>3. МЕТОДОЛОГИЯ ИССЛЕДОВАНИЯ</w:t>
      </w:r>
    </w:p>
    <w:p w:rsidR="00902557" w:rsidRPr="00902557" w:rsidRDefault="00902557" w:rsidP="00902557">
      <w:pPr>
        <w:spacing w:before="100" w:beforeAutospacing="1" w:after="100" w:afterAutospacing="1" w:line="240" w:lineRule="auto"/>
        <w:jc w:val="both"/>
        <w:rPr>
          <w:rFonts w:ascii="Times New Roman" w:eastAsia="Times New Roman" w:hAnsi="Times New Roman" w:cs="Times New Roman"/>
          <w:sz w:val="24"/>
          <w:szCs w:val="24"/>
          <w:lang w:val="ru-RU"/>
        </w:rPr>
      </w:pPr>
      <w:r w:rsidRPr="00902557">
        <w:rPr>
          <w:rFonts w:ascii="Times New Roman" w:eastAsia="Times New Roman" w:hAnsi="Times New Roman" w:cs="Times New Roman"/>
          <w:sz w:val="24"/>
          <w:szCs w:val="24"/>
          <w:lang w:val="ru-RU"/>
        </w:rPr>
        <w:lastRenderedPageBreak/>
        <w:t>Для теоретических исследований данный раздел не является обязательным. Однако в работах, основанных на анализе данных, наблюдениях, экспериментах и т.п., необходимо выделить отдельный и развернутый основной раздел, посвящённый методологии исследования. Авторы свободны в выборе структуры данного раздела в соответствии с целями исследования; при этом рекомендуется использование подзаголовков.</w:t>
      </w:r>
    </w:p>
    <w:p w:rsidR="00902557" w:rsidRPr="00902557" w:rsidRDefault="00902557" w:rsidP="001249D4">
      <w:pPr>
        <w:spacing w:before="100" w:beforeAutospacing="1" w:after="100" w:afterAutospacing="1" w:line="240" w:lineRule="auto"/>
        <w:rPr>
          <w:rFonts w:ascii="Times New Roman" w:eastAsia="Times New Roman" w:hAnsi="Times New Roman" w:cs="Times New Roman"/>
          <w:sz w:val="24"/>
          <w:szCs w:val="24"/>
          <w:lang w:val="ru-RU"/>
        </w:rPr>
      </w:pPr>
      <w:r w:rsidRPr="00902557">
        <w:rPr>
          <w:rFonts w:ascii="Times New Roman" w:eastAsia="Times New Roman" w:hAnsi="Times New Roman" w:cs="Times New Roman"/>
          <w:sz w:val="24"/>
          <w:szCs w:val="24"/>
          <w:lang w:val="ru-RU"/>
        </w:rPr>
        <w:t>Рекомендуемые подзаголовки:</w:t>
      </w:r>
      <w:r w:rsidRPr="00902557">
        <w:rPr>
          <w:rFonts w:ascii="Times New Roman" w:eastAsia="Times New Roman" w:hAnsi="Times New Roman" w:cs="Times New Roman"/>
          <w:sz w:val="24"/>
          <w:szCs w:val="24"/>
          <w:lang w:val="ru-RU"/>
        </w:rPr>
        <w:br/>
        <w:t>3.1. Тема, цель и значимость исследования</w:t>
      </w:r>
      <w:r w:rsidRPr="00902557">
        <w:rPr>
          <w:rFonts w:ascii="Times New Roman" w:eastAsia="Times New Roman" w:hAnsi="Times New Roman" w:cs="Times New Roman"/>
          <w:sz w:val="24"/>
          <w:szCs w:val="24"/>
          <w:lang w:val="ru-RU"/>
        </w:rPr>
        <w:br/>
        <w:t>3.2. Обзор литературы по теме исследования</w:t>
      </w:r>
      <w:r w:rsidRPr="00902557">
        <w:rPr>
          <w:rFonts w:ascii="Times New Roman" w:eastAsia="Times New Roman" w:hAnsi="Times New Roman" w:cs="Times New Roman"/>
          <w:sz w:val="24"/>
          <w:szCs w:val="24"/>
          <w:lang w:val="ru-RU"/>
        </w:rPr>
        <w:br/>
        <w:t>3.3. Модель исследования и гипотезы</w:t>
      </w:r>
    </w:p>
    <w:p w:rsidR="00902557" w:rsidRPr="00902557" w:rsidRDefault="00902557" w:rsidP="00902557">
      <w:pPr>
        <w:spacing w:before="100" w:beforeAutospacing="1" w:after="100" w:afterAutospacing="1" w:line="240" w:lineRule="auto"/>
        <w:jc w:val="both"/>
        <w:rPr>
          <w:rFonts w:ascii="Times New Roman" w:eastAsia="Times New Roman" w:hAnsi="Times New Roman" w:cs="Times New Roman"/>
          <w:sz w:val="24"/>
          <w:szCs w:val="24"/>
          <w:lang w:val="ru-RU"/>
        </w:rPr>
      </w:pPr>
      <w:r w:rsidRPr="00902557">
        <w:rPr>
          <w:rFonts w:ascii="Times New Roman" w:eastAsia="Times New Roman" w:hAnsi="Times New Roman" w:cs="Times New Roman"/>
          <w:sz w:val="24"/>
          <w:szCs w:val="24"/>
          <w:lang w:val="ru-RU"/>
        </w:rPr>
        <w:t>В настоящем исследовании в качестве модели использованы количественные/качественные методы исследования. С учётом общей проблемы и цели исследования были сформулированы две основные гипотезы. Первая основная гипотеза разработана с учётом демографических характеристик работников и включает семь подгипотез. Вторая основная гипотеза касается … . В рамках исследования были сформулированы в общей сложности … гипотез, включая две основные и … вспомогательные. Соответствующие гипотезы последовательно представлены ниже:</w:t>
      </w:r>
    </w:p>
    <w:p w:rsidR="00902557" w:rsidRPr="00902557" w:rsidRDefault="00902557" w:rsidP="001249D4">
      <w:pPr>
        <w:spacing w:before="100" w:beforeAutospacing="1" w:after="100" w:afterAutospacing="1" w:line="240" w:lineRule="auto"/>
        <w:rPr>
          <w:rFonts w:ascii="Times New Roman" w:eastAsia="Times New Roman" w:hAnsi="Times New Roman" w:cs="Times New Roman"/>
          <w:sz w:val="24"/>
          <w:szCs w:val="24"/>
          <w:lang w:val="ru-RU"/>
        </w:rPr>
      </w:pPr>
      <w:r w:rsidRPr="00902557">
        <w:rPr>
          <w:rFonts w:ascii="Times New Roman" w:eastAsia="Times New Roman" w:hAnsi="Times New Roman" w:cs="Times New Roman"/>
          <w:sz w:val="24"/>
          <w:szCs w:val="24"/>
        </w:rPr>
        <w:t>H</w:t>
      </w:r>
      <w:r w:rsidRPr="00902557">
        <w:rPr>
          <w:rFonts w:ascii="Times New Roman" w:eastAsia="Times New Roman" w:hAnsi="Times New Roman" w:cs="Times New Roman"/>
          <w:sz w:val="24"/>
          <w:szCs w:val="24"/>
          <w:lang w:val="ru-RU"/>
        </w:rPr>
        <w:t xml:space="preserve">1: В зависимости от демографических характеристик </w:t>
      </w:r>
      <w:r w:rsidRPr="00902557">
        <w:rPr>
          <w:rFonts w:ascii="Times New Roman" w:eastAsia="Times New Roman" w:hAnsi="Times New Roman" w:cs="Times New Roman"/>
          <w:sz w:val="24"/>
          <w:szCs w:val="24"/>
        </w:rPr>
        <w:t>B</w:t>
      </w:r>
      <w:r w:rsidRPr="00902557">
        <w:rPr>
          <w:rFonts w:ascii="Times New Roman" w:eastAsia="Times New Roman" w:hAnsi="Times New Roman" w:cs="Times New Roman"/>
          <w:sz w:val="24"/>
          <w:szCs w:val="24"/>
          <w:lang w:val="ru-RU"/>
        </w:rPr>
        <w:t>… наблюдаются различия в …</w:t>
      </w:r>
      <w:r w:rsidRPr="00902557">
        <w:rPr>
          <w:rFonts w:ascii="Times New Roman" w:eastAsia="Times New Roman" w:hAnsi="Times New Roman" w:cs="Times New Roman"/>
          <w:sz w:val="24"/>
          <w:szCs w:val="24"/>
          <w:lang w:val="ru-RU"/>
        </w:rPr>
        <w:br/>
      </w:r>
      <w:r w:rsidRPr="00902557">
        <w:rPr>
          <w:rFonts w:ascii="Times New Roman" w:eastAsia="Times New Roman" w:hAnsi="Times New Roman" w:cs="Times New Roman"/>
          <w:sz w:val="24"/>
          <w:szCs w:val="24"/>
        </w:rPr>
        <w:t>H</w:t>
      </w:r>
      <w:r w:rsidRPr="00902557">
        <w:rPr>
          <w:rFonts w:ascii="Times New Roman" w:eastAsia="Times New Roman" w:hAnsi="Times New Roman" w:cs="Times New Roman"/>
          <w:sz w:val="24"/>
          <w:szCs w:val="24"/>
          <w:lang w:val="ru-RU"/>
        </w:rPr>
        <w:t xml:space="preserve">11: </w:t>
      </w:r>
      <w:r w:rsidRPr="00902557">
        <w:rPr>
          <w:rFonts w:ascii="Times New Roman" w:eastAsia="Times New Roman" w:hAnsi="Times New Roman" w:cs="Times New Roman"/>
          <w:sz w:val="24"/>
          <w:szCs w:val="24"/>
        </w:rPr>
        <w:t>B</w:t>
      </w:r>
      <w:r w:rsidRPr="00902557">
        <w:rPr>
          <w:rFonts w:ascii="Times New Roman" w:eastAsia="Times New Roman" w:hAnsi="Times New Roman" w:cs="Times New Roman"/>
          <w:sz w:val="24"/>
          <w:szCs w:val="24"/>
          <w:lang w:val="ru-RU"/>
        </w:rPr>
        <w:t>…</w:t>
      </w:r>
      <w:r w:rsidRPr="00902557">
        <w:rPr>
          <w:rFonts w:ascii="Times New Roman" w:eastAsia="Times New Roman" w:hAnsi="Times New Roman" w:cs="Times New Roman"/>
          <w:sz w:val="24"/>
          <w:szCs w:val="24"/>
          <w:lang w:val="ru-RU"/>
        </w:rPr>
        <w:br/>
      </w:r>
      <w:r w:rsidRPr="00902557">
        <w:rPr>
          <w:rFonts w:ascii="Times New Roman" w:eastAsia="Times New Roman" w:hAnsi="Times New Roman" w:cs="Times New Roman"/>
          <w:sz w:val="24"/>
          <w:szCs w:val="24"/>
        </w:rPr>
        <w:t>H</w:t>
      </w:r>
      <w:r w:rsidRPr="00902557">
        <w:rPr>
          <w:rFonts w:ascii="Times New Roman" w:eastAsia="Times New Roman" w:hAnsi="Times New Roman" w:cs="Times New Roman"/>
          <w:sz w:val="24"/>
          <w:szCs w:val="24"/>
          <w:lang w:val="ru-RU"/>
        </w:rPr>
        <w:t xml:space="preserve">12: </w:t>
      </w:r>
      <w:r w:rsidRPr="00902557">
        <w:rPr>
          <w:rFonts w:ascii="Times New Roman" w:eastAsia="Times New Roman" w:hAnsi="Times New Roman" w:cs="Times New Roman"/>
          <w:sz w:val="24"/>
          <w:szCs w:val="24"/>
        </w:rPr>
        <w:t>B</w:t>
      </w:r>
      <w:r w:rsidRPr="00902557">
        <w:rPr>
          <w:rFonts w:ascii="Times New Roman" w:eastAsia="Times New Roman" w:hAnsi="Times New Roman" w:cs="Times New Roman"/>
          <w:sz w:val="24"/>
          <w:szCs w:val="24"/>
          <w:lang w:val="ru-RU"/>
        </w:rPr>
        <w:t>…</w:t>
      </w:r>
      <w:r w:rsidRPr="00902557">
        <w:rPr>
          <w:rFonts w:ascii="Times New Roman" w:eastAsia="Times New Roman" w:hAnsi="Times New Roman" w:cs="Times New Roman"/>
          <w:sz w:val="24"/>
          <w:szCs w:val="24"/>
          <w:lang w:val="ru-RU"/>
        </w:rPr>
        <w:br/>
        <w:t>…</w:t>
      </w:r>
      <w:r w:rsidRPr="00902557">
        <w:rPr>
          <w:rFonts w:ascii="Times New Roman" w:eastAsia="Times New Roman" w:hAnsi="Times New Roman" w:cs="Times New Roman"/>
          <w:sz w:val="24"/>
          <w:szCs w:val="24"/>
          <w:lang w:val="ru-RU"/>
        </w:rPr>
        <w:br/>
      </w:r>
      <w:r w:rsidRPr="00902557">
        <w:rPr>
          <w:rFonts w:ascii="Times New Roman" w:eastAsia="Times New Roman" w:hAnsi="Times New Roman" w:cs="Times New Roman"/>
          <w:sz w:val="24"/>
          <w:szCs w:val="24"/>
        </w:rPr>
        <w:t>H</w:t>
      </w:r>
      <w:r w:rsidRPr="00902557">
        <w:rPr>
          <w:rFonts w:ascii="Times New Roman" w:eastAsia="Times New Roman" w:hAnsi="Times New Roman" w:cs="Times New Roman"/>
          <w:sz w:val="24"/>
          <w:szCs w:val="24"/>
          <w:lang w:val="ru-RU"/>
        </w:rPr>
        <w:t xml:space="preserve">2: У лиц с инвалидностью </w:t>
      </w:r>
      <w:r w:rsidRPr="00902557">
        <w:rPr>
          <w:rFonts w:ascii="Times New Roman" w:eastAsia="Times New Roman" w:hAnsi="Times New Roman" w:cs="Times New Roman"/>
          <w:sz w:val="24"/>
          <w:szCs w:val="24"/>
        </w:rPr>
        <w:t>B</w:t>
      </w:r>
      <w:r w:rsidRPr="00902557">
        <w:rPr>
          <w:rFonts w:ascii="Times New Roman" w:eastAsia="Times New Roman" w:hAnsi="Times New Roman" w:cs="Times New Roman"/>
          <w:sz w:val="24"/>
          <w:szCs w:val="24"/>
          <w:lang w:val="ru-RU"/>
        </w:rPr>
        <w:t>… наблюдаются различия в …</w:t>
      </w:r>
      <w:r w:rsidRPr="00902557">
        <w:rPr>
          <w:rFonts w:ascii="Times New Roman" w:eastAsia="Times New Roman" w:hAnsi="Times New Roman" w:cs="Times New Roman"/>
          <w:sz w:val="24"/>
          <w:szCs w:val="24"/>
          <w:lang w:val="ru-RU"/>
        </w:rPr>
        <w:br/>
      </w:r>
      <w:r w:rsidRPr="00902557">
        <w:rPr>
          <w:rFonts w:ascii="Times New Roman" w:eastAsia="Times New Roman" w:hAnsi="Times New Roman" w:cs="Times New Roman"/>
          <w:sz w:val="24"/>
          <w:szCs w:val="24"/>
        </w:rPr>
        <w:t>H</w:t>
      </w:r>
      <w:r w:rsidRPr="00902557">
        <w:rPr>
          <w:rFonts w:ascii="Times New Roman" w:eastAsia="Times New Roman" w:hAnsi="Times New Roman" w:cs="Times New Roman"/>
          <w:sz w:val="24"/>
          <w:szCs w:val="24"/>
          <w:lang w:val="ru-RU"/>
        </w:rPr>
        <w:t xml:space="preserve">21: </w:t>
      </w:r>
      <w:r w:rsidRPr="00902557">
        <w:rPr>
          <w:rFonts w:ascii="Times New Roman" w:eastAsia="Times New Roman" w:hAnsi="Times New Roman" w:cs="Times New Roman"/>
          <w:sz w:val="24"/>
          <w:szCs w:val="24"/>
        </w:rPr>
        <w:t>B</w:t>
      </w:r>
      <w:r w:rsidRPr="00902557">
        <w:rPr>
          <w:rFonts w:ascii="Times New Roman" w:eastAsia="Times New Roman" w:hAnsi="Times New Roman" w:cs="Times New Roman"/>
          <w:sz w:val="24"/>
          <w:szCs w:val="24"/>
          <w:lang w:val="ru-RU"/>
        </w:rPr>
        <w:t>…</w:t>
      </w:r>
      <w:r w:rsidRPr="00902557">
        <w:rPr>
          <w:rFonts w:ascii="Times New Roman" w:eastAsia="Times New Roman" w:hAnsi="Times New Roman" w:cs="Times New Roman"/>
          <w:sz w:val="24"/>
          <w:szCs w:val="24"/>
          <w:lang w:val="ru-RU"/>
        </w:rPr>
        <w:br/>
        <w:t>…</w:t>
      </w:r>
    </w:p>
    <w:p w:rsidR="00902557" w:rsidRPr="00902557" w:rsidRDefault="00902557" w:rsidP="001249D4">
      <w:pPr>
        <w:spacing w:before="100" w:beforeAutospacing="1" w:after="100" w:afterAutospacing="1" w:line="240" w:lineRule="auto"/>
        <w:rPr>
          <w:rFonts w:ascii="Times New Roman" w:eastAsia="Times New Roman" w:hAnsi="Times New Roman" w:cs="Times New Roman"/>
          <w:sz w:val="24"/>
          <w:szCs w:val="24"/>
          <w:lang w:val="ru-RU"/>
        </w:rPr>
      </w:pPr>
      <w:r w:rsidRPr="00902557">
        <w:rPr>
          <w:rFonts w:ascii="Times New Roman" w:eastAsia="Times New Roman" w:hAnsi="Times New Roman" w:cs="Times New Roman"/>
          <w:sz w:val="24"/>
          <w:szCs w:val="24"/>
          <w:lang w:val="ru-RU"/>
        </w:rPr>
        <w:t>3.4. Область охвата / выборка и ограничения исследования</w:t>
      </w:r>
      <w:r w:rsidRPr="00902557">
        <w:rPr>
          <w:rFonts w:ascii="Times New Roman" w:eastAsia="Times New Roman" w:hAnsi="Times New Roman" w:cs="Times New Roman"/>
          <w:sz w:val="24"/>
          <w:szCs w:val="24"/>
          <w:lang w:val="ru-RU"/>
        </w:rPr>
        <w:br/>
        <w:t>3.5. Метод сбора данных</w:t>
      </w:r>
      <w:r w:rsidRPr="00902557">
        <w:rPr>
          <w:rFonts w:ascii="Times New Roman" w:eastAsia="Times New Roman" w:hAnsi="Times New Roman" w:cs="Times New Roman"/>
          <w:sz w:val="24"/>
          <w:szCs w:val="24"/>
          <w:lang w:val="ru-RU"/>
        </w:rPr>
        <w:br/>
        <w:t>3.6. Методы анализа данных и надёжность исследования</w:t>
      </w:r>
      <w:r w:rsidRPr="00902557">
        <w:rPr>
          <w:rFonts w:ascii="Times New Roman" w:eastAsia="Times New Roman" w:hAnsi="Times New Roman" w:cs="Times New Roman"/>
          <w:sz w:val="24"/>
          <w:szCs w:val="24"/>
          <w:lang w:val="ru-RU"/>
        </w:rPr>
        <w:br/>
        <w:t>3.7. Результаты исследования</w:t>
      </w:r>
      <w:r w:rsidRPr="00902557">
        <w:rPr>
          <w:rFonts w:ascii="Times New Roman" w:eastAsia="Times New Roman" w:hAnsi="Times New Roman" w:cs="Times New Roman"/>
          <w:sz w:val="24"/>
          <w:szCs w:val="24"/>
          <w:lang w:val="ru-RU"/>
        </w:rPr>
        <w:br/>
        <w:t>3.8. Проверка гипотез и их результаты</w:t>
      </w:r>
    </w:p>
    <w:p w:rsidR="00902557" w:rsidRPr="00902557" w:rsidRDefault="00902557" w:rsidP="00902557">
      <w:pPr>
        <w:spacing w:before="100" w:beforeAutospacing="1" w:after="100" w:afterAutospacing="1" w:line="240" w:lineRule="auto"/>
        <w:jc w:val="both"/>
        <w:rPr>
          <w:rFonts w:ascii="Times New Roman" w:eastAsia="Times New Roman" w:hAnsi="Times New Roman" w:cs="Times New Roman"/>
          <w:sz w:val="24"/>
          <w:szCs w:val="24"/>
          <w:lang w:val="ru-RU"/>
        </w:rPr>
      </w:pPr>
      <w:r w:rsidRPr="00902557">
        <w:rPr>
          <w:rFonts w:ascii="Times New Roman" w:eastAsia="Times New Roman" w:hAnsi="Times New Roman" w:cs="Times New Roman"/>
          <w:sz w:val="24"/>
          <w:szCs w:val="24"/>
          <w:lang w:val="ru-RU"/>
        </w:rPr>
        <w:t>Указанные подзаголовки носят рекомендательный характер и не являются обязательными. Рекомендуется объединять чрезмерно краткие подзаголовки, поскольку в академическом письме использование слишком коротких разделов оценивается негативно.</w:t>
      </w:r>
    </w:p>
    <w:p w:rsidR="00902557" w:rsidRPr="00BE3045" w:rsidRDefault="00902557" w:rsidP="00902557">
      <w:pPr>
        <w:spacing w:before="100" w:beforeAutospacing="1" w:after="100" w:afterAutospacing="1" w:line="240" w:lineRule="auto"/>
        <w:jc w:val="both"/>
        <w:outlineLvl w:val="2"/>
        <w:rPr>
          <w:rFonts w:ascii="Times New Roman" w:eastAsia="Times New Roman" w:hAnsi="Times New Roman" w:cs="Times New Roman"/>
          <w:b/>
          <w:bCs/>
          <w:sz w:val="27"/>
          <w:szCs w:val="27"/>
          <w:lang w:val="ru-RU"/>
        </w:rPr>
      </w:pPr>
      <w:r w:rsidRPr="00BE3045">
        <w:rPr>
          <w:rFonts w:ascii="Times New Roman" w:eastAsia="Times New Roman" w:hAnsi="Times New Roman" w:cs="Times New Roman"/>
          <w:b/>
          <w:bCs/>
          <w:sz w:val="27"/>
          <w:szCs w:val="27"/>
          <w:lang w:val="ru-RU"/>
        </w:rPr>
        <w:t>4. ЗАКЛЮЧЕНИЕ</w:t>
      </w:r>
    </w:p>
    <w:p w:rsidR="00902557" w:rsidRPr="00902557" w:rsidRDefault="00902557" w:rsidP="00902557">
      <w:pPr>
        <w:spacing w:before="100" w:beforeAutospacing="1" w:after="100" w:afterAutospacing="1" w:line="240" w:lineRule="auto"/>
        <w:jc w:val="both"/>
        <w:rPr>
          <w:rFonts w:ascii="Times New Roman" w:eastAsia="Times New Roman" w:hAnsi="Times New Roman" w:cs="Times New Roman"/>
          <w:sz w:val="24"/>
          <w:szCs w:val="24"/>
          <w:lang w:val="ru-RU"/>
        </w:rPr>
      </w:pPr>
      <w:r w:rsidRPr="00902557">
        <w:rPr>
          <w:rFonts w:ascii="Times New Roman" w:eastAsia="Times New Roman" w:hAnsi="Times New Roman" w:cs="Times New Roman"/>
          <w:sz w:val="24"/>
          <w:szCs w:val="24"/>
          <w:lang w:val="ru-RU"/>
        </w:rPr>
        <w:t xml:space="preserve">В разделе </w:t>
      </w:r>
      <w:r w:rsidRPr="00902557">
        <w:rPr>
          <w:rFonts w:ascii="Times New Roman" w:eastAsia="Times New Roman" w:hAnsi="Times New Roman" w:cs="Times New Roman"/>
          <w:b/>
          <w:bCs/>
          <w:sz w:val="24"/>
          <w:szCs w:val="24"/>
          <w:lang w:val="ru-RU"/>
        </w:rPr>
        <w:t>ЗАКЛЮЧЕНИЕ</w:t>
      </w:r>
      <w:r w:rsidRPr="00902557">
        <w:rPr>
          <w:rFonts w:ascii="Times New Roman" w:eastAsia="Times New Roman" w:hAnsi="Times New Roman" w:cs="Times New Roman"/>
          <w:sz w:val="24"/>
          <w:szCs w:val="24"/>
          <w:lang w:val="ru-RU"/>
        </w:rPr>
        <w:t xml:space="preserve"> не следует повторять результаты, изложенные в разделе </w:t>
      </w:r>
      <w:r w:rsidRPr="00902557">
        <w:rPr>
          <w:rFonts w:ascii="Times New Roman" w:eastAsia="Times New Roman" w:hAnsi="Times New Roman" w:cs="Times New Roman"/>
          <w:b/>
          <w:bCs/>
          <w:sz w:val="24"/>
          <w:szCs w:val="24"/>
          <w:lang w:val="ru-RU"/>
        </w:rPr>
        <w:t>РЕЗУЛЬТАТЫ</w:t>
      </w:r>
      <w:r w:rsidRPr="00902557">
        <w:rPr>
          <w:rFonts w:ascii="Times New Roman" w:eastAsia="Times New Roman" w:hAnsi="Times New Roman" w:cs="Times New Roman"/>
          <w:sz w:val="24"/>
          <w:szCs w:val="24"/>
          <w:lang w:val="ru-RU"/>
        </w:rPr>
        <w:t xml:space="preserve">. Основные выводы, полученные в ходе исследования, должны быть представлены в конце статьи кратко и последовательно, в соответствии с логикой, выбранной автором. Обязательным является сопоставление результатов данного исследования с выводами предыдущих аналогичных работ. Необходимо указать вклад исследования в развитие научной литературы. В заключительной части следует также </w:t>
      </w:r>
      <w:r w:rsidRPr="00902557">
        <w:rPr>
          <w:rFonts w:ascii="Times New Roman" w:eastAsia="Times New Roman" w:hAnsi="Times New Roman" w:cs="Times New Roman"/>
          <w:sz w:val="24"/>
          <w:szCs w:val="24"/>
          <w:lang w:val="ru-RU"/>
        </w:rPr>
        <w:lastRenderedPageBreak/>
        <w:t>представить рекомендации для будущих исследований по данной тематике, а также учесть ограничения исследования и существующие пробелы в литературе.</w:t>
      </w:r>
    </w:p>
    <w:p w:rsidR="00902557" w:rsidRPr="00902557" w:rsidRDefault="00902557" w:rsidP="00902557">
      <w:pPr>
        <w:spacing w:before="100" w:beforeAutospacing="1" w:after="100" w:afterAutospacing="1" w:line="240" w:lineRule="auto"/>
        <w:jc w:val="both"/>
        <w:outlineLvl w:val="2"/>
        <w:rPr>
          <w:rFonts w:ascii="Times New Roman" w:eastAsia="Times New Roman" w:hAnsi="Times New Roman" w:cs="Times New Roman"/>
          <w:b/>
          <w:bCs/>
          <w:sz w:val="27"/>
          <w:szCs w:val="27"/>
          <w:lang w:val="ru-RU"/>
        </w:rPr>
      </w:pPr>
      <w:r w:rsidRPr="00902557">
        <w:rPr>
          <w:rFonts w:ascii="Times New Roman" w:eastAsia="Times New Roman" w:hAnsi="Times New Roman" w:cs="Times New Roman"/>
          <w:b/>
          <w:bCs/>
          <w:sz w:val="27"/>
          <w:szCs w:val="27"/>
          <w:lang w:val="ru-RU"/>
        </w:rPr>
        <w:t>СПИСОК ЛИТЕРАТУРЫ</w:t>
      </w:r>
    </w:p>
    <w:p w:rsidR="00902557" w:rsidRPr="00902557" w:rsidRDefault="00902557" w:rsidP="00902557">
      <w:pPr>
        <w:spacing w:before="100" w:beforeAutospacing="1" w:after="100" w:afterAutospacing="1" w:line="240" w:lineRule="auto"/>
        <w:jc w:val="both"/>
        <w:rPr>
          <w:rFonts w:ascii="Times New Roman" w:eastAsia="Times New Roman" w:hAnsi="Times New Roman" w:cs="Times New Roman"/>
          <w:sz w:val="24"/>
          <w:szCs w:val="24"/>
          <w:lang w:val="ru-RU"/>
        </w:rPr>
      </w:pPr>
      <w:r w:rsidRPr="00902557">
        <w:rPr>
          <w:rFonts w:ascii="Times New Roman" w:eastAsia="Times New Roman" w:hAnsi="Times New Roman" w:cs="Times New Roman"/>
          <w:sz w:val="24"/>
          <w:szCs w:val="24"/>
        </w:rPr>
        <w:t>AAAAA</w:t>
      </w:r>
      <w:r w:rsidRPr="00902557">
        <w:rPr>
          <w:rFonts w:ascii="Times New Roman" w:eastAsia="Times New Roman" w:hAnsi="Times New Roman" w:cs="Times New Roman"/>
          <w:sz w:val="24"/>
          <w:szCs w:val="24"/>
          <w:lang w:val="ru-RU"/>
        </w:rPr>
        <w:t xml:space="preserve">, </w:t>
      </w:r>
      <w:proofErr w:type="spellStart"/>
      <w:r w:rsidRPr="00902557">
        <w:rPr>
          <w:rFonts w:ascii="Times New Roman" w:eastAsia="Times New Roman" w:hAnsi="Times New Roman" w:cs="Times New Roman"/>
          <w:sz w:val="24"/>
          <w:szCs w:val="24"/>
        </w:rPr>
        <w:t>Aaaaa</w:t>
      </w:r>
      <w:proofErr w:type="spellEnd"/>
      <w:r w:rsidRPr="00902557">
        <w:rPr>
          <w:rFonts w:ascii="Times New Roman" w:eastAsia="Times New Roman" w:hAnsi="Times New Roman" w:cs="Times New Roman"/>
          <w:sz w:val="24"/>
          <w:szCs w:val="24"/>
          <w:lang w:val="ru-RU"/>
        </w:rPr>
        <w:t xml:space="preserve"> (0000), </w:t>
      </w:r>
      <w:proofErr w:type="gramStart"/>
      <w:r w:rsidRPr="00902557">
        <w:rPr>
          <w:rFonts w:ascii="Times New Roman" w:eastAsia="Times New Roman" w:hAnsi="Times New Roman" w:cs="Times New Roman"/>
          <w:sz w:val="24"/>
          <w:szCs w:val="24"/>
          <w:lang w:val="ru-RU"/>
        </w:rPr>
        <w:t>… .</w:t>
      </w:r>
      <w:proofErr w:type="gramEnd"/>
      <w:r w:rsidRPr="00902557">
        <w:rPr>
          <w:rFonts w:ascii="Times New Roman" w:eastAsia="Times New Roman" w:hAnsi="Times New Roman" w:cs="Times New Roman"/>
          <w:sz w:val="24"/>
          <w:szCs w:val="24"/>
          <w:lang w:val="ru-RU"/>
        </w:rPr>
        <w:t xml:space="preserve"> Источники должны быть расположены в алфавитном порядке по фамилиям авторов. Одним из наиболее распространённых недостатков в докладах, представляемых на симпозиум, является некорректное оформление списка литературы. В связи с этим настоятельно рекомендуется внимательно соблюдать требования, указанные в правилах оформления.</w:t>
      </w:r>
    </w:p>
    <w:p w:rsidR="00902557" w:rsidRPr="00902557" w:rsidRDefault="00902557" w:rsidP="001249D4">
      <w:pPr>
        <w:spacing w:before="100" w:beforeAutospacing="1" w:after="100" w:afterAutospacing="1" w:line="240" w:lineRule="auto"/>
        <w:rPr>
          <w:rFonts w:ascii="Times New Roman" w:eastAsia="Times New Roman" w:hAnsi="Times New Roman" w:cs="Times New Roman"/>
          <w:sz w:val="24"/>
          <w:szCs w:val="24"/>
          <w:lang w:val="ru-RU"/>
        </w:rPr>
      </w:pPr>
      <w:r w:rsidRPr="00902557">
        <w:rPr>
          <w:rFonts w:ascii="Times New Roman" w:eastAsia="Times New Roman" w:hAnsi="Times New Roman" w:cs="Times New Roman"/>
          <w:b/>
          <w:bCs/>
          <w:sz w:val="24"/>
          <w:szCs w:val="24"/>
          <w:lang w:val="ru-RU"/>
        </w:rPr>
        <w:t>ВАЖНОЕ ПРИМЕЧАНИЕ:</w:t>
      </w:r>
      <w:r w:rsidRPr="00902557">
        <w:rPr>
          <w:rFonts w:ascii="Times New Roman" w:eastAsia="Times New Roman" w:hAnsi="Times New Roman" w:cs="Times New Roman"/>
          <w:sz w:val="24"/>
          <w:szCs w:val="24"/>
          <w:lang w:val="ru-RU"/>
        </w:rPr>
        <w:br/>
        <w:t xml:space="preserve">Список литературы должен быть оформлен в соответствии со стандартом </w:t>
      </w:r>
      <w:r w:rsidRPr="00902557">
        <w:rPr>
          <w:rFonts w:ascii="Times New Roman" w:eastAsia="Times New Roman" w:hAnsi="Times New Roman" w:cs="Times New Roman"/>
          <w:b/>
          <w:bCs/>
          <w:sz w:val="24"/>
          <w:szCs w:val="24"/>
        </w:rPr>
        <w:t>APA</w:t>
      </w:r>
      <w:r w:rsidRPr="00902557">
        <w:rPr>
          <w:rFonts w:ascii="Times New Roman" w:eastAsia="Times New Roman" w:hAnsi="Times New Roman" w:cs="Times New Roman"/>
          <w:b/>
          <w:bCs/>
          <w:sz w:val="24"/>
          <w:szCs w:val="24"/>
          <w:lang w:val="ru-RU"/>
        </w:rPr>
        <w:t xml:space="preserve"> 7</w:t>
      </w:r>
      <w:r w:rsidRPr="00902557">
        <w:rPr>
          <w:rFonts w:ascii="Times New Roman" w:eastAsia="Times New Roman" w:hAnsi="Times New Roman" w:cs="Times New Roman"/>
          <w:sz w:val="24"/>
          <w:szCs w:val="24"/>
          <w:lang w:val="ru-RU"/>
        </w:rPr>
        <w:t>.</w:t>
      </w:r>
    </w:p>
    <w:p w:rsidR="00804101" w:rsidRPr="00902557" w:rsidRDefault="00804101" w:rsidP="00902557">
      <w:pPr>
        <w:jc w:val="both"/>
        <w:rPr>
          <w:lang w:val="ru-RU"/>
        </w:rPr>
      </w:pPr>
    </w:p>
    <w:sectPr w:rsidR="00804101" w:rsidRPr="009025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557"/>
    <w:rsid w:val="001249D4"/>
    <w:rsid w:val="00804101"/>
    <w:rsid w:val="00902557"/>
    <w:rsid w:val="00BE3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4261A8-36BE-46F2-86F6-485E35835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025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0255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255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02557"/>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9025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2557"/>
    <w:rPr>
      <w:b/>
      <w:bCs/>
    </w:rPr>
  </w:style>
  <w:style w:type="character" w:styleId="Emphasis">
    <w:name w:val="Emphasis"/>
    <w:basedOn w:val="DefaultParagraphFont"/>
    <w:uiPriority w:val="20"/>
    <w:qFormat/>
    <w:rsid w:val="009025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027240">
      <w:bodyDiv w:val="1"/>
      <w:marLeft w:val="0"/>
      <w:marRight w:val="0"/>
      <w:marTop w:val="0"/>
      <w:marBottom w:val="0"/>
      <w:divBdr>
        <w:top w:val="none" w:sz="0" w:space="0" w:color="auto"/>
        <w:left w:val="none" w:sz="0" w:space="0" w:color="auto"/>
        <w:bottom w:val="none" w:sz="0" w:space="0" w:color="auto"/>
        <w:right w:val="none" w:sz="0" w:space="0" w:color="auto"/>
      </w:divBdr>
    </w:div>
    <w:div w:id="83618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1036</Words>
  <Characters>5906</Characters>
  <Application>Microsoft Office Word</Application>
  <DocSecurity>0</DocSecurity>
  <Lines>49</Lines>
  <Paragraphs>13</Paragraphs>
  <ScaleCrop>false</ScaleCrop>
  <Company/>
  <LinksUpToDate>false</LinksUpToDate>
  <CharactersWithSpaces>6929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Samir Humbetov</dc:creator>
  <cp:keywords/>
  <dc:description/>
  <cp:lastModifiedBy>Samir Humbetov</cp:lastModifiedBy>
  <cp:revision>3</cp:revision>
  <dcterms:created xsi:type="dcterms:W3CDTF">2025-12-13T16:09:00Z</dcterms:created>
  <dcterms:modified xsi:type="dcterms:W3CDTF">2025-12-14T11:26:00Z</dcterms:modified>
</cp:coreProperties>
</file>